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A8F16" w14:textId="77777777" w:rsidR="00700BFF" w:rsidRPr="005575B4" w:rsidRDefault="00700BFF" w:rsidP="00700BFF">
      <w:pPr>
        <w:pStyle w:val="Nadpis1"/>
        <w:spacing w:after="240"/>
        <w:jc w:val="center"/>
        <w:rPr>
          <w:b/>
          <w:bCs/>
        </w:rPr>
      </w:pPr>
      <w:r w:rsidRPr="005575B4">
        <w:rPr>
          <w:b/>
          <w:bCs/>
        </w:rPr>
        <w:t>Vyjádření RIS3 developera</w:t>
      </w:r>
    </w:p>
    <w:p w14:paraId="1BCE71D6" w14:textId="77777777" w:rsidR="00700BFF" w:rsidRPr="005575B4" w:rsidRDefault="00700BFF" w:rsidP="00700BFF">
      <w:pPr>
        <w:keepNext/>
        <w:keepLines/>
        <w:spacing w:before="40" w:after="0"/>
        <w:outlineLvl w:val="1"/>
        <w:rPr>
          <w:rFonts w:ascii="Calibri Light" w:eastAsia="Times New Roman" w:hAnsi="Calibri Light"/>
          <w:b/>
          <w:color w:val="2E74B5"/>
          <w:sz w:val="26"/>
          <w:szCs w:val="26"/>
        </w:rPr>
      </w:pPr>
      <w:r w:rsidRPr="005575B4">
        <w:rPr>
          <w:rFonts w:ascii="Calibri Light" w:eastAsia="Times New Roman" w:hAnsi="Calibri Light"/>
          <w:b/>
          <w:color w:val="2E74B5"/>
          <w:sz w:val="26"/>
          <w:szCs w:val="26"/>
        </w:rPr>
        <w:t>Dotační program</w:t>
      </w:r>
    </w:p>
    <w:tbl>
      <w:tblPr>
        <w:tblStyle w:val="Prosttabulka1"/>
        <w:tblW w:w="8958" w:type="dxa"/>
        <w:tblInd w:w="0" w:type="dxa"/>
        <w:tblLook w:val="04A0" w:firstRow="1" w:lastRow="0" w:firstColumn="1" w:lastColumn="0" w:noHBand="0" w:noVBand="1"/>
      </w:tblPr>
      <w:tblGrid>
        <w:gridCol w:w="3742"/>
        <w:gridCol w:w="5216"/>
      </w:tblGrid>
      <w:tr w:rsidR="00700BFF" w:rsidRPr="005575B4" w14:paraId="07CAE02B" w14:textId="77777777" w:rsidTr="00C12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70A9E0" w:themeFill="text2" w:themeFillTint="66"/>
            <w:vAlign w:val="center"/>
          </w:tcPr>
          <w:p w14:paraId="59F1E480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Slovní název dotačního programu</w:t>
            </w:r>
          </w:p>
        </w:tc>
        <w:tc>
          <w:tcPr>
            <w:tcW w:w="5216" w:type="dxa"/>
            <w:shd w:val="clear" w:color="auto" w:fill="70A9E0" w:themeFill="text2" w:themeFillTint="66"/>
            <w:vAlign w:val="center"/>
          </w:tcPr>
          <w:p w14:paraId="2FD7E076" w14:textId="77777777" w:rsidR="00700BFF" w:rsidRPr="005575B4" w:rsidRDefault="00700BFF" w:rsidP="00C12C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575B4">
              <w:t>Akcelerační vouchery</w:t>
            </w:r>
          </w:p>
        </w:tc>
      </w:tr>
      <w:tr w:rsidR="00700BFF" w:rsidRPr="005575B4" w14:paraId="54247805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vAlign w:val="center"/>
          </w:tcPr>
          <w:p w14:paraId="0D06882C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Číselné označení dotačního programu</w:t>
            </w:r>
          </w:p>
        </w:tc>
        <w:tc>
          <w:tcPr>
            <w:tcW w:w="5216" w:type="dxa"/>
            <w:vAlign w:val="center"/>
          </w:tcPr>
          <w:p w14:paraId="4EA2BC73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575B4">
              <w:rPr>
                <w:b/>
                <w:bCs/>
              </w:rPr>
              <w:t>2</w:t>
            </w:r>
            <w:r>
              <w:rPr>
                <w:b/>
                <w:bCs/>
              </w:rPr>
              <w:t>6</w:t>
            </w:r>
            <w:r w:rsidRPr="005575B4">
              <w:rPr>
                <w:b/>
                <w:bCs/>
              </w:rPr>
              <w:t>INV02</w:t>
            </w:r>
          </w:p>
        </w:tc>
      </w:tr>
    </w:tbl>
    <w:p w14:paraId="4BF63489" w14:textId="77777777" w:rsidR="00700BFF" w:rsidRDefault="00700BFF" w:rsidP="00700BFF">
      <w:pPr>
        <w:keepNext/>
        <w:keepLines/>
        <w:spacing w:before="40" w:after="0"/>
        <w:outlineLvl w:val="1"/>
        <w:rPr>
          <w:rFonts w:ascii="Calibri Light" w:eastAsia="Times New Roman" w:hAnsi="Calibri Light"/>
          <w:b/>
          <w:color w:val="2E74B5"/>
          <w:sz w:val="26"/>
          <w:szCs w:val="26"/>
        </w:rPr>
      </w:pPr>
    </w:p>
    <w:p w14:paraId="7996853C" w14:textId="3181646B" w:rsidR="00700BFF" w:rsidRPr="005575B4" w:rsidRDefault="00700BFF" w:rsidP="00700BFF">
      <w:pPr>
        <w:keepNext/>
        <w:keepLines/>
        <w:spacing w:before="40" w:after="0"/>
        <w:outlineLvl w:val="1"/>
        <w:rPr>
          <w:rFonts w:ascii="Calibri Light" w:eastAsia="Times New Roman" w:hAnsi="Calibri Light"/>
          <w:b/>
          <w:color w:val="2E74B5"/>
          <w:sz w:val="26"/>
          <w:szCs w:val="26"/>
        </w:rPr>
      </w:pPr>
      <w:r w:rsidRPr="005575B4">
        <w:rPr>
          <w:rFonts w:ascii="Calibri Light" w:eastAsia="Times New Roman" w:hAnsi="Calibri Light"/>
          <w:b/>
          <w:color w:val="2E74B5"/>
          <w:sz w:val="26"/>
          <w:szCs w:val="26"/>
        </w:rPr>
        <w:t>Předkládaný projekt</w:t>
      </w:r>
    </w:p>
    <w:tbl>
      <w:tblPr>
        <w:tblStyle w:val="Prosttabulka1"/>
        <w:tblW w:w="8958" w:type="dxa"/>
        <w:tblInd w:w="0" w:type="dxa"/>
        <w:tblLook w:val="04A0" w:firstRow="1" w:lastRow="0" w:firstColumn="1" w:lastColumn="0" w:noHBand="0" w:noVBand="1"/>
      </w:tblPr>
      <w:tblGrid>
        <w:gridCol w:w="3742"/>
        <w:gridCol w:w="5216"/>
      </w:tblGrid>
      <w:tr w:rsidR="00700BFF" w:rsidRPr="005575B4" w14:paraId="0191612E" w14:textId="77777777" w:rsidTr="00C12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hideMark/>
          </w:tcPr>
          <w:p w14:paraId="1E824051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Žadatel</w:t>
            </w:r>
          </w:p>
        </w:tc>
        <w:tc>
          <w:tcPr>
            <w:tcW w:w="5216" w:type="dxa"/>
          </w:tcPr>
          <w:p w14:paraId="05EA1E19" w14:textId="77777777" w:rsidR="00700BFF" w:rsidRPr="005575B4" w:rsidRDefault="00700BFF" w:rsidP="00C12C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0BFF" w:rsidRPr="005575B4" w14:paraId="1858C12E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hideMark/>
          </w:tcPr>
          <w:p w14:paraId="4149C8C0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Sídlo žadatele</w:t>
            </w:r>
          </w:p>
        </w:tc>
        <w:tc>
          <w:tcPr>
            <w:tcW w:w="5216" w:type="dxa"/>
          </w:tcPr>
          <w:p w14:paraId="46A73994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00BFF" w:rsidRPr="005575B4" w14:paraId="24321F00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hideMark/>
          </w:tcPr>
          <w:p w14:paraId="1FF7B018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Hospodářsky slabý region (90% dotace)</w:t>
            </w:r>
          </w:p>
        </w:tc>
        <w:tc>
          <w:tcPr>
            <w:tcW w:w="5216" w:type="dxa"/>
            <w:hideMark/>
          </w:tcPr>
          <w:p w14:paraId="7C2B4CE6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575B4">
              <w:t>ANO / NE</w:t>
            </w:r>
          </w:p>
        </w:tc>
      </w:tr>
      <w:tr w:rsidR="00700BFF" w:rsidRPr="005575B4" w14:paraId="687A96B1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hideMark/>
          </w:tcPr>
          <w:p w14:paraId="31DBF7D3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IČO žadatele</w:t>
            </w:r>
          </w:p>
        </w:tc>
        <w:tc>
          <w:tcPr>
            <w:tcW w:w="5216" w:type="dxa"/>
          </w:tcPr>
          <w:p w14:paraId="5EBF35AA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00BFF" w:rsidRPr="005575B4" w14:paraId="271D7045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</w:tcPr>
          <w:p w14:paraId="41F3FFA2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Název projektu</w:t>
            </w:r>
          </w:p>
        </w:tc>
        <w:tc>
          <w:tcPr>
            <w:tcW w:w="5216" w:type="dxa"/>
          </w:tcPr>
          <w:p w14:paraId="48A2C2F1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0BFF" w14:paraId="0E49DF84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</w:tcPr>
          <w:p w14:paraId="2F68BCF1" w14:textId="77777777" w:rsidR="00700BFF" w:rsidRDefault="00700BFF" w:rsidP="00C12C4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Účel A) Nákup služeb od kreativce </w:t>
            </w:r>
          </w:p>
        </w:tc>
        <w:tc>
          <w:tcPr>
            <w:tcW w:w="5216" w:type="dxa"/>
          </w:tcPr>
          <w:p w14:paraId="60253407" w14:textId="77777777" w:rsidR="00700BFF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ANO / NE</w:t>
            </w:r>
          </w:p>
        </w:tc>
      </w:tr>
      <w:tr w:rsidR="00700BFF" w14:paraId="4C9118B2" w14:textId="77777777" w:rsidTr="00C12C4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</w:tcPr>
          <w:p w14:paraId="43107ECE" w14:textId="77777777" w:rsidR="00700BFF" w:rsidRDefault="00700BFF" w:rsidP="00C12C4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Účel B) Expertní poradenství </w:t>
            </w:r>
          </w:p>
        </w:tc>
        <w:tc>
          <w:tcPr>
            <w:tcW w:w="5216" w:type="dxa"/>
          </w:tcPr>
          <w:p w14:paraId="6ADD72FC" w14:textId="77777777" w:rsidR="00700BFF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ANO / NE</w:t>
            </w:r>
          </w:p>
        </w:tc>
      </w:tr>
      <w:tr w:rsidR="00700BFF" w14:paraId="33C9EB4E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</w:tcPr>
          <w:p w14:paraId="756D34E9" w14:textId="77777777" w:rsidR="00700BFF" w:rsidRDefault="00700BFF" w:rsidP="00C12C4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Žadatel v předchozím roce neobdržel dotaci v rámci stejného účelu voucheru, do kterého je podávána žádost o dotaci v tomto roce. </w:t>
            </w:r>
          </w:p>
        </w:tc>
        <w:tc>
          <w:tcPr>
            <w:tcW w:w="5216" w:type="dxa"/>
          </w:tcPr>
          <w:p w14:paraId="7993BD16" w14:textId="77777777" w:rsidR="00700BFF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ANO / NE</w:t>
            </w:r>
          </w:p>
        </w:tc>
      </w:tr>
      <w:tr w:rsidR="00700BFF" w:rsidRPr="005575B4" w14:paraId="4E2B4ED0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</w:tcPr>
          <w:p w14:paraId="6454E1FB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Kreativec / Externí expert</w:t>
            </w:r>
          </w:p>
          <w:p w14:paraId="276E4170" w14:textId="77777777" w:rsidR="00700BFF" w:rsidRPr="005575B4" w:rsidRDefault="00700BFF" w:rsidP="00C12C45">
            <w:pPr>
              <w:rPr>
                <w:b w:val="0"/>
                <w:bCs w:val="0"/>
              </w:rPr>
            </w:pPr>
          </w:p>
          <w:p w14:paraId="4BD124B4" w14:textId="77777777" w:rsidR="00700BFF" w:rsidRPr="005575B4" w:rsidRDefault="00700BFF" w:rsidP="00C12C45"/>
        </w:tc>
        <w:tc>
          <w:tcPr>
            <w:tcW w:w="5216" w:type="dxa"/>
          </w:tcPr>
          <w:p w14:paraId="3179DE04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  <w:p w14:paraId="2B470404" w14:textId="77777777" w:rsidR="00700BFF" w:rsidRPr="005575B4" w:rsidRDefault="00700BFF" w:rsidP="00C12C45">
            <w:pPr>
              <w:spacing w:before="2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E71C8A5" w14:textId="77777777" w:rsidR="00700BFF" w:rsidRPr="005575B4" w:rsidRDefault="00700BFF" w:rsidP="00C12C4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</w:rPr>
            </w:pPr>
          </w:p>
        </w:tc>
      </w:tr>
      <w:tr w:rsidR="00700BFF" w14:paraId="0F493A16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</w:tcPr>
          <w:p w14:paraId="6E7B587A" w14:textId="77777777" w:rsidR="00700BFF" w:rsidRDefault="00700BFF" w:rsidP="00C12C4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Externí expert – doložena požadovaná odbornost </w:t>
            </w:r>
          </w:p>
        </w:tc>
        <w:tc>
          <w:tcPr>
            <w:tcW w:w="5216" w:type="dxa"/>
          </w:tcPr>
          <w:p w14:paraId="0CFE3523" w14:textId="77777777" w:rsidR="00700BFF" w:rsidRPr="00E96226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96226">
              <w:t>ANO / NE</w:t>
            </w:r>
          </w:p>
        </w:tc>
      </w:tr>
      <w:tr w:rsidR="00700BFF" w:rsidRPr="005575B4" w14:paraId="06C660D7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</w:tcPr>
          <w:p w14:paraId="07462494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Popis využití voucheru </w:t>
            </w:r>
          </w:p>
          <w:p w14:paraId="28F5F94A" w14:textId="77777777" w:rsidR="00700BFF" w:rsidRPr="005575B4" w:rsidRDefault="00700BFF" w:rsidP="00C12C45">
            <w:pPr>
              <w:rPr>
                <w:b w:val="0"/>
                <w:bCs w:val="0"/>
              </w:rPr>
            </w:pPr>
          </w:p>
          <w:p w14:paraId="7F695635" w14:textId="77777777" w:rsidR="00700BFF" w:rsidRPr="005575B4" w:rsidRDefault="00700BFF" w:rsidP="00C12C45">
            <w:pPr>
              <w:pStyle w:val="Odstavecseseznamem"/>
              <w:rPr>
                <w:b w:val="0"/>
                <w:bCs w:val="0"/>
              </w:rPr>
            </w:pPr>
          </w:p>
        </w:tc>
        <w:tc>
          <w:tcPr>
            <w:tcW w:w="5216" w:type="dxa"/>
          </w:tcPr>
          <w:p w14:paraId="071D36A7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0BFF" w:rsidRPr="005575B4" w14:paraId="20032E86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vAlign w:val="center"/>
          </w:tcPr>
          <w:p w14:paraId="05BABEB6" w14:textId="77777777" w:rsidR="00700BFF" w:rsidRPr="005575B4" w:rsidRDefault="00700BFF" w:rsidP="00C12C45">
            <w:r w:rsidRPr="005575B4">
              <w:rPr>
                <w:b w:val="0"/>
                <w:bCs w:val="0"/>
              </w:rPr>
              <w:t>Developer</w:t>
            </w:r>
          </w:p>
          <w:p w14:paraId="68330C67" w14:textId="77777777" w:rsidR="00700BFF" w:rsidRPr="005575B4" w:rsidRDefault="00700BFF" w:rsidP="00C12C45">
            <w:pPr>
              <w:rPr>
                <w:b w:val="0"/>
                <w:bCs w:val="0"/>
              </w:rPr>
            </w:pPr>
          </w:p>
        </w:tc>
        <w:tc>
          <w:tcPr>
            <w:tcW w:w="5216" w:type="dxa"/>
            <w:vAlign w:val="center"/>
          </w:tcPr>
          <w:p w14:paraId="096FC5C8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33CFDE4" w14:textId="77777777" w:rsidR="00700BFF" w:rsidRPr="005575B4" w:rsidRDefault="00700BFF" w:rsidP="00700BFF"/>
    <w:tbl>
      <w:tblPr>
        <w:tblStyle w:val="Prosttabulka1"/>
        <w:tblW w:w="9072" w:type="dxa"/>
        <w:tblInd w:w="-113" w:type="dxa"/>
        <w:tblLook w:val="04A0" w:firstRow="1" w:lastRow="0" w:firstColumn="1" w:lastColumn="0" w:noHBand="0" w:noVBand="1"/>
      </w:tblPr>
      <w:tblGrid>
        <w:gridCol w:w="1802"/>
        <w:gridCol w:w="437"/>
        <w:gridCol w:w="6833"/>
      </w:tblGrid>
      <w:tr w:rsidR="00700BFF" w:rsidRPr="005575B4" w14:paraId="694DD880" w14:textId="77777777" w:rsidTr="00C12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3"/>
            <w:shd w:val="clear" w:color="auto" w:fill="70A9E0" w:themeFill="text2" w:themeFillTint="66"/>
            <w:vAlign w:val="center"/>
          </w:tcPr>
          <w:p w14:paraId="75E4E5B9" w14:textId="77777777" w:rsidR="00700BFF" w:rsidRPr="005575B4" w:rsidRDefault="00700BFF" w:rsidP="00C12C45">
            <w:r w:rsidRPr="005575B4">
              <w:t xml:space="preserve">Obchodní společnost, která je mikropodnikem, malým či středním podnikem </w:t>
            </w:r>
          </w:p>
        </w:tc>
      </w:tr>
      <w:tr w:rsidR="00700BFF" w:rsidRPr="005575B4" w14:paraId="07AB4273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3"/>
            <w:shd w:val="clear" w:color="auto" w:fill="D9D9D9" w:themeFill="background1" w:themeFillShade="D9"/>
            <w:vAlign w:val="center"/>
          </w:tcPr>
          <w:p w14:paraId="6A778EB9" w14:textId="77777777" w:rsidR="00700BFF" w:rsidRPr="005575B4" w:rsidRDefault="00700BFF" w:rsidP="00C12C45">
            <w:r w:rsidRPr="005575B4">
              <w:t>ANO / NE</w:t>
            </w:r>
          </w:p>
        </w:tc>
      </w:tr>
      <w:tr w:rsidR="00700BFF" w:rsidRPr="005575B4" w14:paraId="5C9FFE85" w14:textId="77777777" w:rsidTr="00700BFF">
        <w:trPr>
          <w:trHeight w:val="8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</w:tcPr>
          <w:p w14:paraId="5020F730" w14:textId="77777777" w:rsidR="00700BFF" w:rsidRPr="005575B4" w:rsidRDefault="00700BFF" w:rsidP="00C12C45">
            <w:pPr>
              <w:spacing w:before="240"/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Odůvodnění</w:t>
            </w:r>
          </w:p>
        </w:tc>
        <w:tc>
          <w:tcPr>
            <w:tcW w:w="7270" w:type="dxa"/>
            <w:gridSpan w:val="2"/>
            <w:vAlign w:val="center"/>
          </w:tcPr>
          <w:p w14:paraId="1BB7DC3C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7889D92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F11D795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885E8B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0BFF" w:rsidRPr="005575B4" w14:paraId="2E206295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3"/>
            <w:shd w:val="clear" w:color="auto" w:fill="70A9E0" w:themeFill="text2" w:themeFillTint="66"/>
            <w:vAlign w:val="center"/>
          </w:tcPr>
          <w:p w14:paraId="00F41042" w14:textId="77777777" w:rsidR="00700BFF" w:rsidRPr="005575B4" w:rsidRDefault="00700BFF" w:rsidP="00C12C45">
            <w:pPr>
              <w:rPr>
                <w:rFonts w:cs="Calibri"/>
              </w:rPr>
            </w:pPr>
            <w:r w:rsidRPr="005575B4">
              <w:t>Obchodní společnost s vlastním výrobkem či službou/</w:t>
            </w:r>
            <w:r w:rsidRPr="005575B4">
              <w:rPr>
                <w:rFonts w:ascii="Arial" w:eastAsia="Arial" w:hAnsi="Arial" w:cs="Arial"/>
                <w:b w:val="0"/>
                <w:bCs w:val="0"/>
                <w:color w:val="000000" w:themeColor="text1"/>
                <w:sz w:val="19"/>
                <w:szCs w:val="19"/>
              </w:rPr>
              <w:t xml:space="preserve"> </w:t>
            </w:r>
            <w:r w:rsidRPr="005575B4">
              <w:rPr>
                <w:rFonts w:eastAsiaTheme="minorEastAsia"/>
              </w:rPr>
              <w:t>potenciálem vlastního výrobku či služby</w:t>
            </w:r>
          </w:p>
        </w:tc>
      </w:tr>
      <w:tr w:rsidR="00700BFF" w:rsidRPr="005575B4" w14:paraId="6D51938F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3"/>
            <w:shd w:val="clear" w:color="auto" w:fill="D9D9D9" w:themeFill="background1" w:themeFillShade="D9"/>
            <w:vAlign w:val="center"/>
          </w:tcPr>
          <w:p w14:paraId="2B72C739" w14:textId="77777777" w:rsidR="00700BFF" w:rsidRPr="005575B4" w:rsidRDefault="00700BFF" w:rsidP="00C12C45">
            <w:r w:rsidRPr="005575B4">
              <w:t>ANO / NE</w:t>
            </w:r>
          </w:p>
        </w:tc>
      </w:tr>
      <w:tr w:rsidR="00700BFF" w:rsidRPr="005575B4" w14:paraId="75A2267B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shd w:val="clear" w:color="auto" w:fill="auto"/>
          </w:tcPr>
          <w:p w14:paraId="6D96BFD5" w14:textId="77777777" w:rsidR="00700BFF" w:rsidRPr="005575B4" w:rsidRDefault="00700BFF" w:rsidP="00C12C45">
            <w:pPr>
              <w:spacing w:before="240"/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Odůvodnění</w:t>
            </w:r>
          </w:p>
        </w:tc>
        <w:tc>
          <w:tcPr>
            <w:tcW w:w="7270" w:type="dxa"/>
            <w:gridSpan w:val="2"/>
            <w:shd w:val="clear" w:color="auto" w:fill="auto"/>
            <w:vAlign w:val="center"/>
          </w:tcPr>
          <w:p w14:paraId="4B4A3FBF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A7C557B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EE83A63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E148E40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00BFF" w:rsidRPr="005575B4" w14:paraId="0BB628F1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3"/>
            <w:shd w:val="clear" w:color="auto" w:fill="70A9E0" w:themeFill="text2" w:themeFillTint="66"/>
            <w:vAlign w:val="center"/>
          </w:tcPr>
          <w:p w14:paraId="68AB38FD" w14:textId="77777777" w:rsidR="00700BFF" w:rsidRPr="005575B4" w:rsidRDefault="00700BFF" w:rsidP="00C12C45">
            <w:r w:rsidRPr="005575B4">
              <w:lastRenderedPageBreak/>
              <w:t>Soulad předmětu podnikání žadatele s RIS3 doménou</w:t>
            </w:r>
          </w:p>
        </w:tc>
      </w:tr>
      <w:tr w:rsidR="00700BFF" w:rsidRPr="005575B4" w14:paraId="3EF5E362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3"/>
            <w:shd w:val="clear" w:color="auto" w:fill="D9D9D9" w:themeFill="background1" w:themeFillShade="D9"/>
            <w:vAlign w:val="center"/>
          </w:tcPr>
          <w:p w14:paraId="664D4FA9" w14:textId="77777777" w:rsidR="00700BFF" w:rsidRPr="005575B4" w:rsidRDefault="00700BFF" w:rsidP="00C12C45">
            <w:r w:rsidRPr="005575B4">
              <w:t>ANO / NE</w:t>
            </w:r>
          </w:p>
        </w:tc>
      </w:tr>
      <w:tr w:rsidR="00700BFF" w:rsidRPr="005575B4" w14:paraId="502EB90D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 w:val="restart"/>
            <w:vAlign w:val="center"/>
          </w:tcPr>
          <w:p w14:paraId="7A20EA09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RIS3 domény</w:t>
            </w:r>
          </w:p>
        </w:tc>
        <w:sdt>
          <w:sdtPr>
            <w:rPr>
              <w:b/>
              <w:bCs/>
            </w:rPr>
            <w:id w:val="-934358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dxa"/>
                <w:vAlign w:val="center"/>
              </w:tcPr>
              <w:p w14:paraId="5BBF4764" w14:textId="77777777" w:rsidR="00700BFF" w:rsidRPr="005575B4" w:rsidRDefault="00700BFF" w:rsidP="00C12C45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b/>
                    <w:bCs/>
                  </w:rPr>
                </w:pPr>
                <w:r w:rsidRPr="005575B4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6833" w:type="dxa"/>
            <w:vAlign w:val="center"/>
          </w:tcPr>
          <w:p w14:paraId="5422A55D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575B4">
              <w:t>Výroba dopravních prostředků a jejich komponent</w:t>
            </w:r>
          </w:p>
        </w:tc>
      </w:tr>
      <w:tr w:rsidR="00700BFF" w:rsidRPr="005575B4" w14:paraId="7C5F6092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2B7E0084" w14:textId="77777777" w:rsidR="00700BFF" w:rsidRPr="005575B4" w:rsidRDefault="00700BFF" w:rsidP="00C12C45">
            <w:pPr>
              <w:rPr>
                <w:b w:val="0"/>
                <w:bCs w:val="0"/>
              </w:rPr>
            </w:pPr>
          </w:p>
        </w:tc>
        <w:sdt>
          <w:sdtPr>
            <w:rPr>
              <w:b/>
              <w:bCs/>
            </w:rPr>
            <w:id w:val="3731272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dxa"/>
                <w:vAlign w:val="center"/>
              </w:tcPr>
              <w:p w14:paraId="1BE684CC" w14:textId="77777777" w:rsidR="00700BFF" w:rsidRPr="005575B4" w:rsidRDefault="00700BFF" w:rsidP="00C12C45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b/>
                    <w:bCs/>
                  </w:rPr>
                </w:pPr>
                <w:r w:rsidRPr="005575B4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6833" w:type="dxa"/>
            <w:vAlign w:val="center"/>
          </w:tcPr>
          <w:p w14:paraId="75814C77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575B4">
              <w:t>Strojírenství a investiční celky</w:t>
            </w:r>
          </w:p>
        </w:tc>
      </w:tr>
      <w:tr w:rsidR="00700BFF" w:rsidRPr="005575B4" w14:paraId="7FC83375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7208BE3E" w14:textId="77777777" w:rsidR="00700BFF" w:rsidRPr="005575B4" w:rsidRDefault="00700BFF" w:rsidP="00C12C45">
            <w:pPr>
              <w:rPr>
                <w:b w:val="0"/>
                <w:bCs w:val="0"/>
              </w:rPr>
            </w:pPr>
          </w:p>
        </w:tc>
        <w:sdt>
          <w:sdtPr>
            <w:rPr>
              <w:b/>
              <w:bCs/>
            </w:rPr>
            <w:id w:val="-323290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dxa"/>
                <w:vAlign w:val="center"/>
              </w:tcPr>
              <w:p w14:paraId="54773E71" w14:textId="77777777" w:rsidR="00700BFF" w:rsidRPr="005575B4" w:rsidRDefault="00700BFF" w:rsidP="00C12C45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b/>
                    <w:bCs/>
                  </w:rPr>
                </w:pPr>
                <w:r w:rsidRPr="005575B4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6833" w:type="dxa"/>
            <w:vAlign w:val="center"/>
          </w:tcPr>
          <w:p w14:paraId="7DA360DF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575B4">
              <w:t>Nové textilní materiály pro nové multidisciplinární aplikace</w:t>
            </w:r>
          </w:p>
        </w:tc>
      </w:tr>
      <w:tr w:rsidR="00700BFF" w:rsidRPr="005575B4" w14:paraId="733131EC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3E6B17CD" w14:textId="77777777" w:rsidR="00700BFF" w:rsidRPr="005575B4" w:rsidRDefault="00700BFF" w:rsidP="00C12C45">
            <w:pPr>
              <w:rPr>
                <w:b w:val="0"/>
                <w:bCs w:val="0"/>
              </w:rPr>
            </w:pPr>
          </w:p>
        </w:tc>
        <w:sdt>
          <w:sdtPr>
            <w:rPr>
              <w:b/>
              <w:bCs/>
            </w:rPr>
            <w:id w:val="-1418792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dxa"/>
                <w:vAlign w:val="center"/>
              </w:tcPr>
              <w:p w14:paraId="2D7CD689" w14:textId="77777777" w:rsidR="00700BFF" w:rsidRPr="005575B4" w:rsidRDefault="00700BFF" w:rsidP="00C12C45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b/>
                    <w:bCs/>
                  </w:rPr>
                </w:pPr>
                <w:r w:rsidRPr="005575B4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6833" w:type="dxa"/>
            <w:vAlign w:val="center"/>
          </w:tcPr>
          <w:p w14:paraId="293F0F0D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575B4">
              <w:t>Elektronika, optoelektronika, optika, elektro-technika a IT</w:t>
            </w:r>
          </w:p>
        </w:tc>
      </w:tr>
      <w:tr w:rsidR="00700BFF" w:rsidRPr="005575B4" w14:paraId="7FC30640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41552086" w14:textId="77777777" w:rsidR="00700BFF" w:rsidRPr="005575B4" w:rsidRDefault="00700BFF" w:rsidP="00C12C45">
            <w:pPr>
              <w:rPr>
                <w:b w:val="0"/>
                <w:bCs w:val="0"/>
              </w:rPr>
            </w:pPr>
          </w:p>
        </w:tc>
        <w:sdt>
          <w:sdtPr>
            <w:rPr>
              <w:b/>
              <w:bCs/>
            </w:rPr>
            <w:id w:val="84813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dxa"/>
                <w:vAlign w:val="center"/>
              </w:tcPr>
              <w:p w14:paraId="79CD7CD5" w14:textId="77777777" w:rsidR="00700BFF" w:rsidRPr="005575B4" w:rsidRDefault="00700BFF" w:rsidP="00C12C45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b/>
                    <w:bCs/>
                  </w:rPr>
                </w:pPr>
                <w:r w:rsidRPr="005575B4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6833" w:type="dxa"/>
            <w:vAlign w:val="center"/>
          </w:tcPr>
          <w:p w14:paraId="5B3AF482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575B4">
              <w:t>Léčiva, zdravotnické prostředky, zdravotní péče a ochrana zdraví</w:t>
            </w:r>
          </w:p>
        </w:tc>
      </w:tr>
      <w:tr w:rsidR="00700BFF" w:rsidRPr="005575B4" w14:paraId="0E7B412D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77D3BC15" w14:textId="77777777" w:rsidR="00700BFF" w:rsidRPr="005575B4" w:rsidRDefault="00700BFF" w:rsidP="00C12C45">
            <w:pPr>
              <w:rPr>
                <w:b w:val="0"/>
                <w:bCs w:val="0"/>
              </w:rPr>
            </w:pPr>
          </w:p>
        </w:tc>
        <w:sdt>
          <w:sdtPr>
            <w:rPr>
              <w:b/>
              <w:bCs/>
            </w:rPr>
            <w:id w:val="-808774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dxa"/>
                <w:vAlign w:val="center"/>
              </w:tcPr>
              <w:p w14:paraId="10E37522" w14:textId="77777777" w:rsidR="00700BFF" w:rsidRPr="005575B4" w:rsidRDefault="00700BFF" w:rsidP="00C12C45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b/>
                    <w:bCs/>
                  </w:rPr>
                </w:pPr>
                <w:r w:rsidRPr="005575B4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6833" w:type="dxa"/>
            <w:vAlign w:val="center"/>
          </w:tcPr>
          <w:p w14:paraId="01114471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575B4">
              <w:t>Pokročilé zemědělství a lesnictví</w:t>
            </w:r>
          </w:p>
        </w:tc>
      </w:tr>
      <w:tr w:rsidR="00700BFF" w:rsidRPr="005575B4" w14:paraId="0D5EFDF8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29800F93" w14:textId="77777777" w:rsidR="00700BFF" w:rsidRPr="005575B4" w:rsidRDefault="00700BFF" w:rsidP="00C12C45">
            <w:pPr>
              <w:rPr>
                <w:b w:val="0"/>
                <w:bCs w:val="0"/>
              </w:rPr>
            </w:pPr>
          </w:p>
        </w:tc>
        <w:sdt>
          <w:sdtPr>
            <w:rPr>
              <w:b/>
              <w:bCs/>
            </w:rPr>
            <w:id w:val="-409924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dxa"/>
                <w:vAlign w:val="center"/>
              </w:tcPr>
              <w:p w14:paraId="30E25089" w14:textId="77777777" w:rsidR="00700BFF" w:rsidRPr="005575B4" w:rsidRDefault="00700BFF" w:rsidP="00C12C45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b/>
                    <w:bCs/>
                  </w:rPr>
                </w:pPr>
                <w:r w:rsidRPr="005575B4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6833" w:type="dxa"/>
            <w:vAlign w:val="center"/>
          </w:tcPr>
          <w:p w14:paraId="75385698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575B4">
              <w:t>Kulturně kreativní průmysl akcelerátorem socio-ekonomického rozvoje kraje</w:t>
            </w:r>
          </w:p>
        </w:tc>
      </w:tr>
      <w:tr w:rsidR="00700BFF" w:rsidRPr="005575B4" w14:paraId="47A7D27C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3"/>
            <w:shd w:val="clear" w:color="auto" w:fill="70A9E0" w:themeFill="text2" w:themeFillTint="66"/>
            <w:vAlign w:val="center"/>
          </w:tcPr>
          <w:p w14:paraId="1041CED1" w14:textId="77777777" w:rsidR="00700BFF" w:rsidRPr="005575B4" w:rsidRDefault="00700BFF" w:rsidP="00C12C45">
            <w:r>
              <w:t>Soulad předmětu projektu s RIS3 doménou</w:t>
            </w:r>
          </w:p>
        </w:tc>
      </w:tr>
      <w:tr w:rsidR="00700BFF" w:rsidRPr="005575B4" w14:paraId="77B8A2C1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3"/>
            <w:shd w:val="clear" w:color="auto" w:fill="D9D9D9" w:themeFill="background1" w:themeFillShade="D9"/>
            <w:vAlign w:val="center"/>
          </w:tcPr>
          <w:p w14:paraId="0C42BF7C" w14:textId="77777777" w:rsidR="00700BFF" w:rsidRPr="005575B4" w:rsidRDefault="00700BFF" w:rsidP="00C12C45">
            <w:r w:rsidRPr="005575B4">
              <w:t>ANO / NE</w:t>
            </w:r>
          </w:p>
        </w:tc>
      </w:tr>
      <w:tr w:rsidR="00700BFF" w:rsidRPr="005575B4" w14:paraId="559F4847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 w:val="restart"/>
            <w:vAlign w:val="center"/>
          </w:tcPr>
          <w:p w14:paraId="0148B47D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 xml:space="preserve">RIS3 </w:t>
            </w:r>
            <w:r>
              <w:rPr>
                <w:b w:val="0"/>
                <w:bCs w:val="0"/>
              </w:rPr>
              <w:t>domény</w:t>
            </w:r>
          </w:p>
        </w:tc>
        <w:tc>
          <w:tcPr>
            <w:tcW w:w="437" w:type="dxa"/>
            <w:vAlign w:val="center"/>
          </w:tcPr>
          <w:p w14:paraId="5D40C1F3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185D7D5E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575B4">
              <w:t>Výroba dopravních prostředků a jejich komponent</w:t>
            </w:r>
          </w:p>
        </w:tc>
      </w:tr>
      <w:tr w:rsidR="00700BFF" w:rsidRPr="005575B4" w14:paraId="343E250A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5AA4B06C" w14:textId="77777777" w:rsidR="00700BFF" w:rsidRPr="005575B4" w:rsidRDefault="00700BFF" w:rsidP="00C12C45"/>
        </w:tc>
        <w:tc>
          <w:tcPr>
            <w:tcW w:w="437" w:type="dxa"/>
            <w:vAlign w:val="center"/>
          </w:tcPr>
          <w:p w14:paraId="7B10F6E6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54DCC353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5575B4">
              <w:t>Strojírenství a investiční celky</w:t>
            </w:r>
          </w:p>
        </w:tc>
      </w:tr>
      <w:tr w:rsidR="00700BFF" w:rsidRPr="005575B4" w14:paraId="1B00DDFE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4F1FBAF6" w14:textId="77777777" w:rsidR="00700BFF" w:rsidRPr="005575B4" w:rsidRDefault="00700BFF" w:rsidP="00C12C45"/>
        </w:tc>
        <w:tc>
          <w:tcPr>
            <w:tcW w:w="437" w:type="dxa"/>
            <w:vAlign w:val="center"/>
          </w:tcPr>
          <w:p w14:paraId="0F545067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309D3B83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5575B4">
              <w:t>Nové textilní materiály pro nové multidisciplinární aplikace</w:t>
            </w:r>
          </w:p>
        </w:tc>
      </w:tr>
      <w:tr w:rsidR="00700BFF" w:rsidRPr="005575B4" w14:paraId="12DA4D41" w14:textId="77777777" w:rsidTr="00C12C45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0B51251B" w14:textId="77777777" w:rsidR="00700BFF" w:rsidRPr="005575B4" w:rsidRDefault="00700BFF" w:rsidP="00C12C45"/>
        </w:tc>
        <w:tc>
          <w:tcPr>
            <w:tcW w:w="437" w:type="dxa"/>
            <w:vAlign w:val="center"/>
          </w:tcPr>
          <w:p w14:paraId="43092964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5185BE17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5575B4">
              <w:t>Elektronika, optoelektronika, optika, elektro-technika a IT</w:t>
            </w:r>
          </w:p>
        </w:tc>
      </w:tr>
      <w:tr w:rsidR="00700BFF" w:rsidRPr="005575B4" w14:paraId="356C012A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5BD2625F" w14:textId="77777777" w:rsidR="00700BFF" w:rsidRPr="005575B4" w:rsidRDefault="00700BFF" w:rsidP="00C12C45"/>
        </w:tc>
        <w:tc>
          <w:tcPr>
            <w:tcW w:w="437" w:type="dxa"/>
            <w:vAlign w:val="center"/>
          </w:tcPr>
          <w:p w14:paraId="3114B359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S Gothic" w:eastAsia="MS Gothic" w:hAnsi="MS Gothic"/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02313933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5575B4">
              <w:t>Léčiva, zdravotnické prostředky, zdravotní péče a ochrana zdraví</w:t>
            </w:r>
          </w:p>
        </w:tc>
      </w:tr>
      <w:tr w:rsidR="00700BFF" w:rsidRPr="005575B4" w14:paraId="169263A6" w14:textId="77777777" w:rsidTr="00C12C45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0B758579" w14:textId="77777777" w:rsidR="00700BFF" w:rsidRPr="005575B4" w:rsidRDefault="00700BFF" w:rsidP="00C12C45"/>
        </w:tc>
        <w:tc>
          <w:tcPr>
            <w:tcW w:w="437" w:type="dxa"/>
            <w:vAlign w:val="center"/>
          </w:tcPr>
          <w:p w14:paraId="368E3BF0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S Gothic" w:eastAsia="MS Gothic" w:hAnsi="MS Gothic"/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099E3CE2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5575B4">
              <w:t>Pokročilé zemědělství a lesnictví</w:t>
            </w:r>
          </w:p>
        </w:tc>
      </w:tr>
      <w:tr w:rsidR="00700BFF" w:rsidRPr="005575B4" w14:paraId="66DD656A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09059DF7" w14:textId="77777777" w:rsidR="00700BFF" w:rsidRPr="005575B4" w:rsidRDefault="00700BFF" w:rsidP="00C12C45"/>
        </w:tc>
        <w:tc>
          <w:tcPr>
            <w:tcW w:w="437" w:type="dxa"/>
            <w:vAlign w:val="center"/>
          </w:tcPr>
          <w:p w14:paraId="3789CB39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S Gothic" w:eastAsia="MS Gothic" w:hAnsi="MS Gothic"/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3C460FEA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5575B4">
              <w:t>Kulturně kreativní průmysl akcelerátorem socio-ekonomického rozvoje kraje</w:t>
            </w:r>
          </w:p>
        </w:tc>
      </w:tr>
      <w:tr w:rsidR="00700BFF" w:rsidRPr="005575B4" w14:paraId="509E5209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shd w:val="clear" w:color="auto" w:fill="auto"/>
            <w:vAlign w:val="center"/>
          </w:tcPr>
          <w:p w14:paraId="56887271" w14:textId="77777777" w:rsidR="00700BFF" w:rsidRPr="005575B4" w:rsidRDefault="00700BFF" w:rsidP="00C12C45">
            <w:pPr>
              <w:spacing w:before="240"/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Odůvodnění</w:t>
            </w:r>
          </w:p>
        </w:tc>
        <w:tc>
          <w:tcPr>
            <w:tcW w:w="7270" w:type="dxa"/>
            <w:gridSpan w:val="2"/>
            <w:shd w:val="clear" w:color="auto" w:fill="auto"/>
            <w:vAlign w:val="center"/>
          </w:tcPr>
          <w:p w14:paraId="4B9B3836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CC83D52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8E53420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C0D9874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0BFF" w:rsidRPr="005575B4" w14:paraId="6A898B7A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3"/>
            <w:shd w:val="clear" w:color="auto" w:fill="70A9E0" w:themeFill="text2" w:themeFillTint="66"/>
            <w:vAlign w:val="center"/>
          </w:tcPr>
          <w:p w14:paraId="64BE1070" w14:textId="77777777" w:rsidR="00700BFF" w:rsidRPr="005575B4" w:rsidRDefault="00700BFF" w:rsidP="00C12C45">
            <w:r w:rsidRPr="005575B4">
              <w:t>Soulad předmětu projektu s RIS3 misemi</w:t>
            </w:r>
          </w:p>
        </w:tc>
      </w:tr>
      <w:tr w:rsidR="00700BFF" w:rsidRPr="005575B4" w14:paraId="7C9DE175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3"/>
            <w:shd w:val="clear" w:color="auto" w:fill="D9D9D9" w:themeFill="background1" w:themeFillShade="D9"/>
            <w:vAlign w:val="center"/>
          </w:tcPr>
          <w:p w14:paraId="39B8ABA6" w14:textId="77777777" w:rsidR="00700BFF" w:rsidRPr="005575B4" w:rsidRDefault="00700BFF" w:rsidP="00C12C45">
            <w:r w:rsidRPr="005575B4">
              <w:t>ANO / NE</w:t>
            </w:r>
          </w:p>
        </w:tc>
      </w:tr>
      <w:tr w:rsidR="00700BFF" w:rsidRPr="005575B4" w14:paraId="5CB444C1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 w:val="restart"/>
            <w:vAlign w:val="center"/>
          </w:tcPr>
          <w:p w14:paraId="4FDF43C2" w14:textId="77777777" w:rsidR="00700BFF" w:rsidRPr="005575B4" w:rsidRDefault="00700BFF" w:rsidP="00C12C45">
            <w:pPr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RIS3 mise</w:t>
            </w:r>
          </w:p>
        </w:tc>
        <w:tc>
          <w:tcPr>
            <w:tcW w:w="437" w:type="dxa"/>
            <w:vAlign w:val="center"/>
          </w:tcPr>
          <w:p w14:paraId="433745DD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3A8007B4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575B4">
              <w:rPr>
                <w:rFonts w:eastAsiaTheme="minorEastAsia"/>
              </w:rPr>
              <w:t>Udržitelný rozvoj</w:t>
            </w:r>
          </w:p>
        </w:tc>
      </w:tr>
      <w:tr w:rsidR="00700BFF" w:rsidRPr="005575B4" w14:paraId="00C0F069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0ABE7B14" w14:textId="77777777" w:rsidR="00700BFF" w:rsidRPr="005575B4" w:rsidRDefault="00700BFF" w:rsidP="00C12C45"/>
        </w:tc>
        <w:tc>
          <w:tcPr>
            <w:tcW w:w="437" w:type="dxa"/>
            <w:vAlign w:val="center"/>
          </w:tcPr>
          <w:p w14:paraId="4884755F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1C97A5D0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5575B4">
              <w:rPr>
                <w:rFonts w:eastAsiaTheme="minorEastAsia"/>
              </w:rPr>
              <w:t>Technologie &amp; Digitalizace</w:t>
            </w:r>
          </w:p>
        </w:tc>
      </w:tr>
      <w:tr w:rsidR="00700BFF" w:rsidRPr="005575B4" w14:paraId="78D6AA72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04D3A971" w14:textId="77777777" w:rsidR="00700BFF" w:rsidRPr="005575B4" w:rsidRDefault="00700BFF" w:rsidP="00C12C45"/>
        </w:tc>
        <w:tc>
          <w:tcPr>
            <w:tcW w:w="437" w:type="dxa"/>
            <w:vAlign w:val="center"/>
          </w:tcPr>
          <w:p w14:paraId="4717F77E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7D7E7EE2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5575B4">
              <w:rPr>
                <w:rFonts w:eastAsiaTheme="minorEastAsia"/>
              </w:rPr>
              <w:t>Vědy o živé přírodě</w:t>
            </w:r>
          </w:p>
        </w:tc>
      </w:tr>
      <w:tr w:rsidR="00700BFF" w:rsidRPr="005575B4" w14:paraId="35838ABB" w14:textId="77777777" w:rsidTr="00C12C45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vMerge/>
            <w:vAlign w:val="center"/>
          </w:tcPr>
          <w:p w14:paraId="5E55CB7A" w14:textId="77777777" w:rsidR="00700BFF" w:rsidRPr="005575B4" w:rsidRDefault="00700BFF" w:rsidP="00C12C45"/>
        </w:tc>
        <w:tc>
          <w:tcPr>
            <w:tcW w:w="437" w:type="dxa"/>
            <w:vAlign w:val="center"/>
          </w:tcPr>
          <w:p w14:paraId="1C6BEF19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575B4">
              <w:rPr>
                <w:rFonts w:ascii="MS Gothic" w:eastAsia="MS Gothic" w:hAnsi="MS Gothic"/>
                <w:b/>
                <w:bCs/>
              </w:rPr>
              <w:t>☐</w:t>
            </w:r>
          </w:p>
        </w:tc>
        <w:tc>
          <w:tcPr>
            <w:tcW w:w="6833" w:type="dxa"/>
            <w:vAlign w:val="center"/>
          </w:tcPr>
          <w:p w14:paraId="73C05B82" w14:textId="77777777" w:rsidR="00700BFF" w:rsidRPr="005575B4" w:rsidRDefault="00700BFF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5575B4">
              <w:rPr>
                <w:rFonts w:eastAsiaTheme="minorEastAsia"/>
              </w:rPr>
              <w:t>Tradice &amp; Kreativita</w:t>
            </w:r>
          </w:p>
        </w:tc>
      </w:tr>
      <w:tr w:rsidR="00700BFF" w:rsidRPr="005575B4" w14:paraId="0E043084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  <w:shd w:val="clear" w:color="auto" w:fill="auto"/>
            <w:vAlign w:val="center"/>
          </w:tcPr>
          <w:p w14:paraId="126DEF32" w14:textId="77777777" w:rsidR="00700BFF" w:rsidRPr="005575B4" w:rsidRDefault="00700BFF" w:rsidP="00C12C45">
            <w:pPr>
              <w:spacing w:before="240"/>
              <w:rPr>
                <w:b w:val="0"/>
                <w:bCs w:val="0"/>
              </w:rPr>
            </w:pPr>
            <w:r w:rsidRPr="005575B4">
              <w:rPr>
                <w:b w:val="0"/>
                <w:bCs w:val="0"/>
              </w:rPr>
              <w:t>Odůvodnění</w:t>
            </w:r>
          </w:p>
        </w:tc>
        <w:tc>
          <w:tcPr>
            <w:tcW w:w="7270" w:type="dxa"/>
            <w:gridSpan w:val="2"/>
            <w:shd w:val="clear" w:color="auto" w:fill="auto"/>
            <w:vAlign w:val="center"/>
          </w:tcPr>
          <w:p w14:paraId="1E7DFAAD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2068A73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FA422F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EC9C7D6" w14:textId="77777777" w:rsidR="00700BFF" w:rsidRPr="005575B4" w:rsidRDefault="00700BFF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3C1690A" w14:textId="77777777" w:rsidR="00700BFF" w:rsidRDefault="00700BFF" w:rsidP="00700BFF">
      <w:pPr>
        <w:keepNext/>
        <w:keepLines/>
        <w:spacing w:before="40" w:after="0"/>
        <w:outlineLvl w:val="1"/>
        <w:rPr>
          <w:rFonts w:ascii="Calibri Light" w:eastAsia="Times New Roman" w:hAnsi="Calibri Light"/>
          <w:b/>
          <w:color w:val="2E74B5"/>
          <w:sz w:val="26"/>
          <w:szCs w:val="26"/>
        </w:rPr>
      </w:pPr>
    </w:p>
    <w:p w14:paraId="34AAEBDC" w14:textId="274240EC" w:rsidR="00700BFF" w:rsidRDefault="00700BFF" w:rsidP="00700BFF">
      <w:pPr>
        <w:keepNext/>
        <w:keepLines/>
        <w:spacing w:before="40" w:after="0"/>
        <w:outlineLvl w:val="1"/>
        <w:rPr>
          <w:rFonts w:ascii="Calibri Light" w:eastAsia="Times New Roman" w:hAnsi="Calibri Light"/>
          <w:b/>
          <w:color w:val="2E74B5"/>
          <w:sz w:val="26"/>
          <w:szCs w:val="26"/>
        </w:rPr>
      </w:pPr>
      <w:r w:rsidRPr="005575B4">
        <w:rPr>
          <w:rFonts w:ascii="Calibri Light" w:eastAsia="Times New Roman" w:hAnsi="Calibri Light"/>
          <w:b/>
          <w:color w:val="2E74B5"/>
          <w:sz w:val="26"/>
          <w:szCs w:val="26"/>
        </w:rPr>
        <w:t>Závěrečné vyjádření</w:t>
      </w:r>
    </w:p>
    <w:p w14:paraId="50C66928" w14:textId="77777777" w:rsidR="005F16B2" w:rsidRPr="005575B4" w:rsidRDefault="005F16B2" w:rsidP="00700BFF">
      <w:pPr>
        <w:keepNext/>
        <w:keepLines/>
        <w:spacing w:before="40" w:after="0"/>
        <w:outlineLvl w:val="1"/>
      </w:pPr>
    </w:p>
    <w:p w14:paraId="2330C0EC" w14:textId="77777777" w:rsidR="00700BFF" w:rsidRPr="005575B4" w:rsidRDefault="00700BFF" w:rsidP="00700BFF">
      <w:r w:rsidRPr="005575B4">
        <w:tab/>
      </w:r>
      <w:r w:rsidRPr="005575B4">
        <w:tab/>
      </w:r>
      <w:r w:rsidRPr="005575B4">
        <w:tab/>
      </w:r>
      <w:r w:rsidRPr="005575B4">
        <w:tab/>
      </w:r>
      <w:r w:rsidRPr="005575B4">
        <w:tab/>
      </w:r>
      <w:r w:rsidRPr="005575B4">
        <w:tab/>
      </w:r>
      <w:r w:rsidRPr="005575B4">
        <w:tab/>
      </w:r>
      <w:r w:rsidRPr="005575B4">
        <w:tab/>
        <w:t>______________________________</w:t>
      </w:r>
    </w:p>
    <w:p w14:paraId="7F3EBA9A" w14:textId="04A0C8C1" w:rsidR="00936A9B" w:rsidRDefault="00700BFF">
      <w:r w:rsidRPr="005575B4">
        <w:tab/>
      </w:r>
      <w:r w:rsidRPr="005575B4">
        <w:tab/>
      </w:r>
      <w:r w:rsidRPr="005575B4">
        <w:tab/>
      </w:r>
      <w:r w:rsidRPr="005575B4">
        <w:tab/>
      </w:r>
      <w:r w:rsidRPr="005575B4">
        <w:tab/>
      </w:r>
      <w:r w:rsidRPr="005575B4">
        <w:tab/>
      </w:r>
      <w:r w:rsidRPr="005575B4">
        <w:tab/>
      </w:r>
      <w:r w:rsidRPr="005575B4">
        <w:tab/>
      </w:r>
      <w:r w:rsidRPr="005575B4">
        <w:tab/>
        <w:t xml:space="preserve">       podpis developera</w:t>
      </w:r>
    </w:p>
    <w:sectPr w:rsidR="00936A9B" w:rsidSect="005F16B2">
      <w:headerReference w:type="default" r:id="rId6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C6F9F" w14:textId="77777777" w:rsidR="00700BFF" w:rsidRDefault="00700BFF" w:rsidP="00700BFF">
      <w:pPr>
        <w:spacing w:after="0" w:line="240" w:lineRule="auto"/>
      </w:pPr>
      <w:r>
        <w:separator/>
      </w:r>
    </w:p>
  </w:endnote>
  <w:endnote w:type="continuationSeparator" w:id="0">
    <w:p w14:paraId="395ABF33" w14:textId="77777777" w:rsidR="00700BFF" w:rsidRDefault="00700BFF" w:rsidP="00700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8AF5C" w14:textId="77777777" w:rsidR="00700BFF" w:rsidRDefault="00700BFF" w:rsidP="00700BFF">
      <w:pPr>
        <w:spacing w:after="0" w:line="240" w:lineRule="auto"/>
      </w:pPr>
      <w:r>
        <w:separator/>
      </w:r>
    </w:p>
  </w:footnote>
  <w:footnote w:type="continuationSeparator" w:id="0">
    <w:p w14:paraId="5B80A07E" w14:textId="77777777" w:rsidR="00700BFF" w:rsidRDefault="00700BFF" w:rsidP="00700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4F828" w14:textId="3B323DAD" w:rsidR="00700BFF" w:rsidRPr="000C63AB" w:rsidRDefault="00700BFF" w:rsidP="00700BFF">
    <w:pPr>
      <w:pStyle w:val="Zhlav"/>
      <w:jc w:val="right"/>
      <w:rPr>
        <w:i/>
        <w:iCs/>
      </w:rPr>
    </w:pPr>
    <w:r w:rsidRPr="000C63AB">
      <w:rPr>
        <w:i/>
        <w:iCs/>
      </w:rPr>
      <w:t xml:space="preserve">Příloha č. </w:t>
    </w:r>
    <w:r>
      <w:rPr>
        <w:i/>
        <w:iCs/>
      </w:rPr>
      <w:t>3</w:t>
    </w:r>
    <w:r w:rsidRPr="000C63AB">
      <w:rPr>
        <w:i/>
        <w:iCs/>
      </w:rPr>
      <w:t xml:space="preserve"> k dotačnímu programu 26INV02</w:t>
    </w:r>
    <w:r>
      <w:rPr>
        <w:i/>
        <w:iCs/>
      </w:rPr>
      <w:t xml:space="preserve"> Akcelerační vouchery 2026</w:t>
    </w:r>
  </w:p>
  <w:p w14:paraId="121769E3" w14:textId="77777777" w:rsidR="00700BFF" w:rsidRDefault="00700BF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149"/>
    <w:rsid w:val="005F16B2"/>
    <w:rsid w:val="00700BFF"/>
    <w:rsid w:val="00895149"/>
    <w:rsid w:val="008D65D7"/>
    <w:rsid w:val="00936A9B"/>
    <w:rsid w:val="00EF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9AE52"/>
  <w15:chartTrackingRefBased/>
  <w15:docId w15:val="{DBD1B518-4255-4360-847E-133A9F8A9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00BFF"/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951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1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51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951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51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1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1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1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1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951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8951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951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9514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9514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14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14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14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14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951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8951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1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8951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95149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89514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95149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89514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1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14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95149"/>
    <w:rPr>
      <w:b/>
      <w:bCs/>
      <w:smallCaps/>
      <w:color w:val="0F4761" w:themeColor="accent1" w:themeShade="BF"/>
      <w:spacing w:val="5"/>
    </w:rPr>
  </w:style>
  <w:style w:type="table" w:styleId="Prosttabulka1">
    <w:name w:val="Plain Table 1"/>
    <w:basedOn w:val="Normlntabulka"/>
    <w:uiPriority w:val="41"/>
    <w:rsid w:val="00700BF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Zhlav">
    <w:name w:val="header"/>
    <w:basedOn w:val="Normln"/>
    <w:link w:val="ZhlavChar"/>
    <w:uiPriority w:val="99"/>
    <w:unhideWhenUsed/>
    <w:rsid w:val="00700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0BFF"/>
    <w:rPr>
      <w:rFonts w:ascii="Calibri" w:eastAsia="Calibri" w:hAnsi="Calibri" w:cs="Times New Roman"/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700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0BFF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Hejlová Jitka Ing.</dc:creator>
  <cp:keywords/>
  <dc:description/>
  <cp:lastModifiedBy>Hejlová Jitka Ing.</cp:lastModifiedBy>
  <cp:revision>3</cp:revision>
  <dcterms:created xsi:type="dcterms:W3CDTF">2025-09-10T09:34:00Z</dcterms:created>
  <dcterms:modified xsi:type="dcterms:W3CDTF">2025-09-10T09:38:00Z</dcterms:modified>
</cp:coreProperties>
</file>